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35" w:rsidRDefault="00941B35" w:rsidP="00CC2295">
      <w:pPr>
        <w:jc w:val="right"/>
        <w:rPr>
          <w:rFonts w:ascii="Times New Roman" w:hAnsi="Times New Roman" w:cs="Times New Roman"/>
          <w:b/>
          <w:sz w:val="24"/>
        </w:rPr>
      </w:pPr>
    </w:p>
    <w:p w:rsidR="00CC2295" w:rsidRPr="0067108E" w:rsidRDefault="00CC2295" w:rsidP="00CC2295">
      <w:pPr>
        <w:jc w:val="right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67108E">
        <w:rPr>
          <w:rFonts w:ascii="Times New Roman" w:hAnsi="Times New Roman" w:cs="Times New Roman"/>
          <w:b/>
          <w:sz w:val="24"/>
        </w:rPr>
        <w:t>EK-2/A-1</w:t>
      </w:r>
    </w:p>
    <w:p w:rsidR="009F3687" w:rsidRPr="00CC2295" w:rsidRDefault="00CC2295" w:rsidP="00CC2295">
      <w:pPr>
        <w:jc w:val="center"/>
        <w:rPr>
          <w:rFonts w:ascii="Times New Roman" w:hAnsi="Times New Roman" w:cs="Times New Roman"/>
          <w:b/>
          <w:sz w:val="24"/>
        </w:rPr>
      </w:pPr>
      <w:r w:rsidRPr="00CC2295">
        <w:rPr>
          <w:rFonts w:ascii="Times New Roman" w:hAnsi="Times New Roman" w:cs="Times New Roman"/>
          <w:b/>
          <w:sz w:val="24"/>
        </w:rPr>
        <w:t>SAĞLIK KURUM ve KURULUŞLARININ AYAKTA TEDAVİLERDE SINIFLANDIRILMASI LİSTESİ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11201"/>
      </w:tblGrid>
      <w:tr w:rsidR="00CC2295" w:rsidRPr="00CC2295" w:rsidTr="00C43833">
        <w:tc>
          <w:tcPr>
            <w:tcW w:w="1242" w:type="dxa"/>
            <w:shd w:val="clear" w:color="auto" w:fill="BFBFBF" w:themeFill="background1" w:themeFillShade="BF"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STATÜ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KODU</w:t>
            </w:r>
          </w:p>
        </w:tc>
        <w:tc>
          <w:tcPr>
            <w:tcW w:w="11201" w:type="dxa"/>
            <w:shd w:val="clear" w:color="auto" w:fill="BFBFBF" w:themeFill="background1" w:themeFillShade="BF"/>
            <w:vAlign w:val="center"/>
          </w:tcPr>
          <w:p w:rsidR="00CC2295" w:rsidRPr="00CC2295" w:rsidRDefault="00CC2295" w:rsidP="00CC22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SINIFI</w:t>
            </w:r>
          </w:p>
        </w:tc>
      </w:tr>
      <w:tr w:rsidR="00CC2295" w:rsidRPr="00CC2295" w:rsidTr="00D75201">
        <w:tc>
          <w:tcPr>
            <w:tcW w:w="1242" w:type="dxa"/>
            <w:vMerge w:val="restart"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KAMU</w:t>
            </w:r>
          </w:p>
        </w:tc>
        <w:tc>
          <w:tcPr>
            <w:tcW w:w="1701" w:type="dxa"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U1</w:t>
            </w:r>
          </w:p>
        </w:tc>
        <w:tc>
          <w:tcPr>
            <w:tcW w:w="11201" w:type="dxa"/>
            <w:vAlign w:val="center"/>
          </w:tcPr>
          <w:p w:rsidR="00CC2295" w:rsidRPr="00CC2295" w:rsidRDefault="005F06B2" w:rsidP="00D01D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F41F0">
              <w:rPr>
                <w:rFonts w:ascii="Times New Roman" w:hAnsi="Times New Roman" w:cs="Times New Roman"/>
                <w:sz w:val="24"/>
                <w:szCs w:val="24"/>
              </w:rPr>
              <w:t>Tıp Fakülteleri Bulunan Devlet Üniversiteleri Sağlık Uygulama ve Araştırma Merkezleri (Devlet Üniversite</w:t>
            </w:r>
            <w:r w:rsidR="00D01D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F41F0">
              <w:rPr>
                <w:rFonts w:ascii="Times New Roman" w:hAnsi="Times New Roman" w:cs="Times New Roman"/>
                <w:sz w:val="24"/>
                <w:szCs w:val="24"/>
              </w:rPr>
              <w:t>i Hastaneleri)</w:t>
            </w:r>
          </w:p>
        </w:tc>
      </w:tr>
      <w:tr w:rsidR="00CC2295" w:rsidRPr="00CC2295" w:rsidTr="00D75201">
        <w:tc>
          <w:tcPr>
            <w:tcW w:w="1242" w:type="dxa"/>
            <w:vMerge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U2</w:t>
            </w:r>
          </w:p>
        </w:tc>
        <w:tc>
          <w:tcPr>
            <w:tcW w:w="11201" w:type="dxa"/>
            <w:vAlign w:val="center"/>
          </w:tcPr>
          <w:p w:rsidR="00CC2295" w:rsidRPr="00CC2295" w:rsidRDefault="005F06B2" w:rsidP="00D01D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F06B2">
              <w:rPr>
                <w:rFonts w:ascii="Times New Roman" w:hAnsi="Times New Roman" w:cs="Times New Roman"/>
                <w:sz w:val="24"/>
                <w:szCs w:val="24"/>
              </w:rPr>
              <w:t>Tıp Fakülteleri Bulunan Vakıf Üniversiteleri Sağlık Uygulama ve Araştırma Merkezleri (Vakıf Üniversite</w:t>
            </w:r>
            <w:r w:rsidR="00D01D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F06B2">
              <w:rPr>
                <w:rFonts w:ascii="Times New Roman" w:hAnsi="Times New Roman" w:cs="Times New Roman"/>
                <w:sz w:val="24"/>
                <w:szCs w:val="24"/>
              </w:rPr>
              <w:t>i Hastaneleri)</w:t>
            </w:r>
          </w:p>
        </w:tc>
      </w:tr>
      <w:tr w:rsidR="00CC2295" w:rsidRPr="00CC2295" w:rsidTr="00D75201">
        <w:tc>
          <w:tcPr>
            <w:tcW w:w="1242" w:type="dxa"/>
            <w:vMerge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C2295" w:rsidRPr="00CC2295" w:rsidRDefault="00A1400B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U3</w:t>
            </w:r>
          </w:p>
        </w:tc>
        <w:tc>
          <w:tcPr>
            <w:tcW w:w="11201" w:type="dxa"/>
            <w:vAlign w:val="center"/>
          </w:tcPr>
          <w:p w:rsidR="00CC2295" w:rsidRPr="00CC2295" w:rsidRDefault="005F06B2" w:rsidP="00026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6B2">
              <w:rPr>
                <w:rFonts w:ascii="Times New Roman" w:hAnsi="Times New Roman" w:cs="Times New Roman"/>
                <w:sz w:val="24"/>
                <w:szCs w:val="24"/>
              </w:rPr>
              <w:t>Tıp Fakülteleri Bulunan Devlet Üniversiteleri ile ortak kullanım protokolü imzalayan Sağlık Bakanlığı Hastaneleri</w:t>
            </w:r>
          </w:p>
        </w:tc>
      </w:tr>
      <w:tr w:rsidR="00A37F67" w:rsidRPr="00CC2295" w:rsidTr="00D75201">
        <w:tc>
          <w:tcPr>
            <w:tcW w:w="1242" w:type="dxa"/>
            <w:vMerge/>
            <w:vAlign w:val="center"/>
          </w:tcPr>
          <w:p w:rsidR="00A37F67" w:rsidRPr="00CC2295" w:rsidRDefault="00A37F67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37F67" w:rsidRDefault="00A37F67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U4</w:t>
            </w:r>
          </w:p>
        </w:tc>
        <w:tc>
          <w:tcPr>
            <w:tcW w:w="11201" w:type="dxa"/>
            <w:vAlign w:val="center"/>
          </w:tcPr>
          <w:p w:rsidR="00A37F67" w:rsidRDefault="005F06B2" w:rsidP="002F5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6B2">
              <w:rPr>
                <w:rFonts w:ascii="Times New Roman" w:hAnsi="Times New Roman" w:cs="Times New Roman"/>
                <w:sz w:val="24"/>
                <w:szCs w:val="24"/>
              </w:rPr>
              <w:t>Tıp Fakülteleri Bulunan Vakıf Üniversiteleri ile eğitim ve uygulama amaçlı protokol imzalayan özel sağlık hizmet sunucuları</w:t>
            </w:r>
          </w:p>
        </w:tc>
      </w:tr>
      <w:tr w:rsidR="0067108E" w:rsidRPr="00CC2295" w:rsidTr="00D75201">
        <w:tc>
          <w:tcPr>
            <w:tcW w:w="1242" w:type="dxa"/>
            <w:vMerge/>
            <w:vAlign w:val="center"/>
          </w:tcPr>
          <w:p w:rsidR="0067108E" w:rsidRPr="00CC2295" w:rsidRDefault="0067108E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7108E" w:rsidRPr="00CC2295" w:rsidRDefault="0067108E" w:rsidP="005C28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A1 </w:t>
            </w:r>
          </w:p>
        </w:tc>
        <w:tc>
          <w:tcPr>
            <w:tcW w:w="11201" w:type="dxa"/>
            <w:vMerge w:val="restart"/>
            <w:vAlign w:val="center"/>
          </w:tcPr>
          <w:p w:rsidR="0067108E" w:rsidRPr="00CC2295" w:rsidRDefault="0067108E" w:rsidP="00671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Sağlık Bakanlığı tarafından </w:t>
            </w:r>
            <w:r w:rsidRPr="0067108E">
              <w:rPr>
                <w:rFonts w:ascii="Times New Roman" w:hAnsi="Times New Roman" w:cs="Times New Roman"/>
                <w:sz w:val="24"/>
                <w:szCs w:val="24"/>
              </w:rPr>
              <w:t>Sağlık Bakanlığı yataklı sağlık tesisleri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ollerinin yeniden belirlenmesi v</w:t>
            </w:r>
            <w:r w:rsidRPr="0067108E">
              <w:rPr>
                <w:rFonts w:ascii="Times New Roman" w:hAnsi="Times New Roman" w:cs="Times New Roman"/>
                <w:sz w:val="24"/>
                <w:szCs w:val="24"/>
              </w:rPr>
              <w:t>e gruplandırılmasına ilişkin kriterler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göre belir</w:t>
            </w:r>
            <w:r w:rsidR="002733CE">
              <w:rPr>
                <w:rFonts w:ascii="Times New Roman" w:hAnsi="Times New Roman" w:cs="Times New Roman"/>
                <w:sz w:val="24"/>
                <w:szCs w:val="24"/>
              </w:rPr>
              <w:t>lenen sağlık hizmeti sunucuları</w:t>
            </w:r>
          </w:p>
        </w:tc>
      </w:tr>
      <w:tr w:rsidR="0067108E" w:rsidRPr="00CC2295" w:rsidTr="00D75201">
        <w:tc>
          <w:tcPr>
            <w:tcW w:w="1242" w:type="dxa"/>
            <w:vMerge/>
            <w:vAlign w:val="center"/>
          </w:tcPr>
          <w:p w:rsidR="0067108E" w:rsidRPr="00CC2295" w:rsidRDefault="0067108E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7108E" w:rsidRPr="00CC2295" w:rsidRDefault="0067108E" w:rsidP="005C28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 Dal</w:t>
            </w:r>
          </w:p>
        </w:tc>
        <w:tc>
          <w:tcPr>
            <w:tcW w:w="11201" w:type="dxa"/>
            <w:vMerge/>
            <w:vAlign w:val="center"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8E" w:rsidRPr="00CC2295" w:rsidTr="00D75201">
        <w:tc>
          <w:tcPr>
            <w:tcW w:w="1242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7108E" w:rsidRPr="00CC2295" w:rsidRDefault="0067108E" w:rsidP="005C2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A2 </w:t>
            </w:r>
          </w:p>
        </w:tc>
        <w:tc>
          <w:tcPr>
            <w:tcW w:w="11201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8E" w:rsidRPr="00CC2295" w:rsidTr="00D75201">
        <w:tc>
          <w:tcPr>
            <w:tcW w:w="1242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7108E" w:rsidRPr="00CC2295" w:rsidRDefault="0067108E" w:rsidP="005C2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A2</w:t>
            </w: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Dal</w:t>
            </w:r>
          </w:p>
        </w:tc>
        <w:tc>
          <w:tcPr>
            <w:tcW w:w="11201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8E" w:rsidRPr="00CC2295" w:rsidTr="00D75201">
        <w:tc>
          <w:tcPr>
            <w:tcW w:w="1242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7108E" w:rsidRPr="00CC2295" w:rsidRDefault="0067108E" w:rsidP="005C2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 </w:t>
            </w:r>
          </w:p>
        </w:tc>
        <w:tc>
          <w:tcPr>
            <w:tcW w:w="11201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8E" w:rsidRPr="00CC2295" w:rsidTr="00D75201">
        <w:trPr>
          <w:trHeight w:val="348"/>
        </w:trPr>
        <w:tc>
          <w:tcPr>
            <w:tcW w:w="1242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7108E" w:rsidRPr="00CC2295" w:rsidRDefault="0067108E" w:rsidP="005C2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 </w:t>
            </w:r>
          </w:p>
        </w:tc>
        <w:tc>
          <w:tcPr>
            <w:tcW w:w="11201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8E" w:rsidRPr="00CC2295" w:rsidTr="00D75201">
        <w:tc>
          <w:tcPr>
            <w:tcW w:w="1242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7108E" w:rsidRPr="00CC2295" w:rsidRDefault="0067108E" w:rsidP="005C2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 </w:t>
            </w:r>
          </w:p>
        </w:tc>
        <w:tc>
          <w:tcPr>
            <w:tcW w:w="11201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8E" w:rsidRPr="00CC2295" w:rsidTr="00D75201">
        <w:trPr>
          <w:trHeight w:val="388"/>
        </w:trPr>
        <w:tc>
          <w:tcPr>
            <w:tcW w:w="1242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7108E" w:rsidRPr="00CC2295" w:rsidRDefault="0067108E" w:rsidP="005C2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</w:t>
            </w:r>
          </w:p>
        </w:tc>
        <w:tc>
          <w:tcPr>
            <w:tcW w:w="11201" w:type="dxa"/>
            <w:vMerge/>
          </w:tcPr>
          <w:p w:rsidR="0067108E" w:rsidRPr="00CC2295" w:rsidRDefault="0067108E" w:rsidP="00CC2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295" w:rsidRPr="00CC2295" w:rsidTr="00D75201">
        <w:tc>
          <w:tcPr>
            <w:tcW w:w="1242" w:type="dxa"/>
            <w:vMerge w:val="restart"/>
            <w:vAlign w:val="center"/>
          </w:tcPr>
          <w:p w:rsidR="00CC2295" w:rsidRPr="00D40621" w:rsidRDefault="00CC2295" w:rsidP="00CC2295">
            <w:pPr>
              <w:jc w:val="center"/>
              <w:rPr>
                <w:b/>
                <w:bCs/>
                <w:sz w:val="18"/>
                <w:szCs w:val="18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ÖZEL</w:t>
            </w:r>
          </w:p>
        </w:tc>
        <w:tc>
          <w:tcPr>
            <w:tcW w:w="1701" w:type="dxa"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TM</w:t>
            </w:r>
          </w:p>
        </w:tc>
        <w:tc>
          <w:tcPr>
            <w:tcW w:w="11201" w:type="dxa"/>
            <w:vAlign w:val="center"/>
          </w:tcPr>
          <w:p w:rsidR="00CC2295" w:rsidRPr="00CC2295" w:rsidRDefault="00CC2295" w:rsidP="00CC2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sz w:val="24"/>
                <w:szCs w:val="24"/>
              </w:rPr>
              <w:t>Tıp merkezi</w:t>
            </w:r>
          </w:p>
        </w:tc>
      </w:tr>
      <w:tr w:rsidR="00CC2295" w:rsidRPr="00CC2295" w:rsidTr="00D75201">
        <w:tc>
          <w:tcPr>
            <w:tcW w:w="1242" w:type="dxa"/>
            <w:vMerge/>
            <w:vAlign w:val="center"/>
          </w:tcPr>
          <w:p w:rsidR="00CC2295" w:rsidRPr="00D40621" w:rsidRDefault="00CC2295" w:rsidP="00CC22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DM</w:t>
            </w:r>
          </w:p>
        </w:tc>
        <w:tc>
          <w:tcPr>
            <w:tcW w:w="11201" w:type="dxa"/>
            <w:vAlign w:val="center"/>
          </w:tcPr>
          <w:p w:rsidR="00CC2295" w:rsidRPr="00CC2295" w:rsidRDefault="00CC2295" w:rsidP="00CC2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sz w:val="24"/>
                <w:szCs w:val="24"/>
              </w:rPr>
              <w:t>Dal merkezi</w:t>
            </w:r>
          </w:p>
        </w:tc>
      </w:tr>
      <w:tr w:rsidR="00CC2295" w:rsidRPr="00CC2295" w:rsidTr="00D75201">
        <w:tc>
          <w:tcPr>
            <w:tcW w:w="1242" w:type="dxa"/>
            <w:vMerge/>
            <w:vAlign w:val="center"/>
          </w:tcPr>
          <w:p w:rsidR="00CC2295" w:rsidRPr="00D40621" w:rsidRDefault="00CC2295" w:rsidP="00CC22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C2295" w:rsidRPr="00CC2295" w:rsidRDefault="00CC2295" w:rsidP="00CC2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ÖH</w:t>
            </w:r>
          </w:p>
        </w:tc>
        <w:tc>
          <w:tcPr>
            <w:tcW w:w="11201" w:type="dxa"/>
            <w:vAlign w:val="center"/>
          </w:tcPr>
          <w:p w:rsidR="00CC2295" w:rsidRPr="00CC2295" w:rsidRDefault="00CC2295" w:rsidP="00CC2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295">
              <w:rPr>
                <w:rFonts w:ascii="Times New Roman" w:hAnsi="Times New Roman" w:cs="Times New Roman"/>
                <w:sz w:val="24"/>
                <w:szCs w:val="24"/>
              </w:rPr>
              <w:t>Özel hastane</w:t>
            </w:r>
          </w:p>
        </w:tc>
      </w:tr>
    </w:tbl>
    <w:p w:rsidR="005F06B2" w:rsidRPr="00CC2295" w:rsidRDefault="009107E6" w:rsidP="009107E6">
      <w:pPr>
        <w:spacing w:before="100" w:beforeAutospacing="1" w:after="100" w:afterAutospacing="1"/>
        <w:ind w:left="720" w:firstLine="1246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</w:p>
    <w:sectPr w:rsidR="005F06B2" w:rsidRPr="00CC2295" w:rsidSect="00CC22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433CB"/>
    <w:multiLevelType w:val="hybridMultilevel"/>
    <w:tmpl w:val="CCFEB266"/>
    <w:lvl w:ilvl="0" w:tplc="CE122AD6">
      <w:start w:val="1"/>
      <w:numFmt w:val="decimal"/>
      <w:lvlText w:val="%1-"/>
      <w:lvlJc w:val="left"/>
      <w:pPr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5A"/>
    <w:rsid w:val="000260DA"/>
    <w:rsid w:val="0010519C"/>
    <w:rsid w:val="002733CE"/>
    <w:rsid w:val="002F5101"/>
    <w:rsid w:val="002F7261"/>
    <w:rsid w:val="0030032A"/>
    <w:rsid w:val="00302E04"/>
    <w:rsid w:val="0054730D"/>
    <w:rsid w:val="005C28D4"/>
    <w:rsid w:val="005F06B2"/>
    <w:rsid w:val="0067108E"/>
    <w:rsid w:val="00685A68"/>
    <w:rsid w:val="006C6821"/>
    <w:rsid w:val="00705BC8"/>
    <w:rsid w:val="009107E6"/>
    <w:rsid w:val="00931E19"/>
    <w:rsid w:val="00941B35"/>
    <w:rsid w:val="009F3687"/>
    <w:rsid w:val="00A1400B"/>
    <w:rsid w:val="00A37F67"/>
    <w:rsid w:val="00A460B1"/>
    <w:rsid w:val="00AE0C22"/>
    <w:rsid w:val="00BF41F0"/>
    <w:rsid w:val="00C43833"/>
    <w:rsid w:val="00C94B5A"/>
    <w:rsid w:val="00CC2295"/>
    <w:rsid w:val="00D01D49"/>
    <w:rsid w:val="00D75201"/>
    <w:rsid w:val="00FA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2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qFormat/>
    <w:rsid w:val="00CC229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2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qFormat/>
    <w:rsid w:val="00CC229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ACALYA SAGIROGLU</cp:lastModifiedBy>
  <cp:revision>6</cp:revision>
  <dcterms:created xsi:type="dcterms:W3CDTF">2016-05-31T10:40:00Z</dcterms:created>
  <dcterms:modified xsi:type="dcterms:W3CDTF">2016-06-15T11:01:00Z</dcterms:modified>
</cp:coreProperties>
</file>